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29" w:rsidRPr="0051586C" w:rsidRDefault="00001329" w:rsidP="0051586C">
      <w:pPr>
        <w:pStyle w:val="2"/>
        <w:shd w:val="clear" w:color="auto" w:fill="FFFFFF"/>
        <w:spacing w:before="0" w:beforeAutospacing="0" w:after="0" w:afterAutospacing="0" w:line="360" w:lineRule="auto"/>
        <w:ind w:left="300" w:right="300"/>
        <w:jc w:val="both"/>
        <w:rPr>
          <w:color w:val="2D4359"/>
          <w:sz w:val="28"/>
          <w:szCs w:val="28"/>
        </w:rPr>
      </w:pPr>
      <w:bookmarkStart w:id="0" w:name="_GoBack"/>
      <w:bookmarkEnd w:id="0"/>
      <w:r w:rsidRPr="0051586C">
        <w:rPr>
          <w:sz w:val="28"/>
          <w:szCs w:val="28"/>
        </w:rPr>
        <w:t>Отчет деятельности КГКП «Ясли-сад №4» отдела образования города Рудного» Управления образования акимата Костанайской области</w:t>
      </w:r>
      <w:r w:rsidR="00391BE8" w:rsidRPr="0051586C">
        <w:rPr>
          <w:sz w:val="28"/>
          <w:szCs w:val="28"/>
        </w:rPr>
        <w:t xml:space="preserve"> по вопросам оказания государственных услуг</w:t>
      </w:r>
      <w:r w:rsidR="00391BE8" w:rsidRPr="0051586C">
        <w:rPr>
          <w:color w:val="2D4359"/>
          <w:sz w:val="28"/>
          <w:szCs w:val="28"/>
        </w:rPr>
        <w:t>.</w:t>
      </w:r>
    </w:p>
    <w:p w:rsidR="00B37085" w:rsidRPr="00B37085" w:rsidRDefault="00B37085" w:rsidP="00C3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7085">
        <w:rPr>
          <w:rFonts w:ascii="Times New Roman" w:hAnsi="Times New Roman" w:cs="Times New Roman"/>
          <w:sz w:val="28"/>
          <w:szCs w:val="28"/>
        </w:rPr>
        <w:t>В соответствии с Реестром государственных услуг (приказ исполняющего обязанности Министра цифрового развития, инноваций и аэрокосмической промышленности   Республики Казахстан от 31 января 2020 года № 39/НҚ) государственны</w:t>
      </w:r>
      <w:r>
        <w:rPr>
          <w:rFonts w:ascii="Times New Roman" w:hAnsi="Times New Roman" w:cs="Times New Roman"/>
          <w:sz w:val="28"/>
          <w:szCs w:val="28"/>
        </w:rPr>
        <w:t>м учреждением КГКП «Ясли-сад № 4</w:t>
      </w:r>
      <w:r w:rsidRPr="00B37085">
        <w:rPr>
          <w:rFonts w:ascii="Times New Roman" w:hAnsi="Times New Roman" w:cs="Times New Roman"/>
          <w:sz w:val="28"/>
          <w:szCs w:val="28"/>
        </w:rPr>
        <w:t>» управления образования города Рудного акимата Костанайской области оказывает 2 вида государственных услуг.</w:t>
      </w:r>
    </w:p>
    <w:p w:rsidR="005260D2" w:rsidRDefault="00B37085" w:rsidP="00C3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7085">
        <w:rPr>
          <w:rFonts w:ascii="Times New Roman" w:hAnsi="Times New Roman" w:cs="Times New Roman"/>
          <w:sz w:val="28"/>
          <w:szCs w:val="28"/>
        </w:rPr>
        <w:t xml:space="preserve">За 2021 год количество оказанных государственных услуг составило </w:t>
      </w:r>
      <w:r w:rsidR="00F7757C"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="009220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B37085">
        <w:rPr>
          <w:rFonts w:ascii="Times New Roman" w:hAnsi="Times New Roman" w:cs="Times New Roman"/>
          <w:sz w:val="28"/>
          <w:szCs w:val="28"/>
        </w:rPr>
        <w:t xml:space="preserve"> государственная услуга «Прием документов и зачисление детей в дошкольные организации образования»-</w:t>
      </w:r>
      <w:r w:rsidR="009220F2" w:rsidRPr="009220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F7757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220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:rsidR="00B37085" w:rsidRPr="009220F2" w:rsidRDefault="00EF37DD" w:rsidP="00C363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7085" w:rsidRPr="00B37085">
        <w:rPr>
          <w:rFonts w:ascii="Times New Roman" w:hAnsi="Times New Roman" w:cs="Times New Roman"/>
          <w:sz w:val="28"/>
          <w:szCs w:val="28"/>
        </w:rPr>
        <w:t>осударственная услуга «Прием документов для прохождения аттестации на присвоение (подтверждение) квалифик</w:t>
      </w:r>
      <w:r w:rsidR="00B37085">
        <w:rPr>
          <w:rFonts w:ascii="Times New Roman" w:hAnsi="Times New Roman" w:cs="Times New Roman"/>
          <w:sz w:val="28"/>
          <w:szCs w:val="28"/>
        </w:rPr>
        <w:t>ационной категорий «</w:t>
      </w:r>
      <w:r w:rsidR="005941DD">
        <w:rPr>
          <w:rFonts w:ascii="Times New Roman" w:hAnsi="Times New Roman" w:cs="Times New Roman"/>
          <w:sz w:val="28"/>
          <w:szCs w:val="28"/>
        </w:rPr>
        <w:t>педагог-</w:t>
      </w:r>
      <w:r w:rsidR="00B37085">
        <w:rPr>
          <w:rFonts w:ascii="Times New Roman" w:hAnsi="Times New Roman" w:cs="Times New Roman"/>
          <w:sz w:val="28"/>
          <w:szCs w:val="28"/>
        </w:rPr>
        <w:t>модератор»</w:t>
      </w:r>
      <w:r w:rsidR="005941DD">
        <w:rPr>
          <w:rFonts w:ascii="Times New Roman" w:hAnsi="Times New Roman" w:cs="Times New Roman"/>
          <w:sz w:val="28"/>
          <w:szCs w:val="28"/>
        </w:rPr>
        <w:t xml:space="preserve"> </w:t>
      </w:r>
      <w:r w:rsidR="00B37085">
        <w:rPr>
          <w:rFonts w:ascii="Times New Roman" w:hAnsi="Times New Roman" w:cs="Times New Roman"/>
          <w:sz w:val="28"/>
          <w:szCs w:val="28"/>
        </w:rPr>
        <w:t>-</w:t>
      </w:r>
      <w:r w:rsidR="005941DD">
        <w:rPr>
          <w:rFonts w:ascii="Times New Roman" w:hAnsi="Times New Roman" w:cs="Times New Roman"/>
          <w:sz w:val="28"/>
          <w:szCs w:val="28"/>
        </w:rPr>
        <w:t xml:space="preserve"> </w:t>
      </w:r>
      <w:r w:rsidR="00B37085">
        <w:rPr>
          <w:rFonts w:ascii="Times New Roman" w:hAnsi="Times New Roman" w:cs="Times New Roman"/>
          <w:sz w:val="28"/>
          <w:szCs w:val="28"/>
        </w:rPr>
        <w:t>4</w:t>
      </w:r>
      <w:r w:rsidR="00B37085" w:rsidRPr="00B37085">
        <w:rPr>
          <w:rFonts w:ascii="Times New Roman" w:hAnsi="Times New Roman" w:cs="Times New Roman"/>
          <w:sz w:val="28"/>
          <w:szCs w:val="28"/>
        </w:rPr>
        <w:t>.</w:t>
      </w:r>
    </w:p>
    <w:p w:rsidR="00C363AC" w:rsidRPr="00C363AC" w:rsidRDefault="00C363AC" w:rsidP="00C363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услугополучателями:</w:t>
      </w:r>
    </w:p>
    <w:p w:rsidR="00C363AC" w:rsidRPr="00C363AC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3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1) Сведения об источниках и местах доступа к информации о порядке оказания государственных услуг</w:t>
      </w:r>
      <w:r w:rsidRPr="005F33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C363AC" w:rsidRPr="00C363AC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3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оказания государственных услуг,</w:t>
      </w:r>
      <w:r w:rsidR="005F3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оказываемых в ДО размещ</w:t>
      </w:r>
      <w:r w:rsidR="005F330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 на  сайте  КГКП «Ясли-сад №4</w:t>
      </w:r>
      <w:r w:rsidRPr="00C363AC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отдела образования города Рудного» Управления образования акимата Костанайской области  «</w:t>
      </w:r>
      <w:r w:rsidR="005F33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kachar</w:t>
      </w:r>
      <w:r w:rsidR="005F33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33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sad</w:t>
      </w:r>
      <w:r w:rsidR="005F3306" w:rsidRPr="005F33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363AC">
        <w:rPr>
          <w:rFonts w:ascii="Times New Roman" w:eastAsia="Times New Roman" w:hAnsi="Times New Roman" w:cs="Times New Roman"/>
          <w:sz w:val="28"/>
          <w:szCs w:val="28"/>
          <w:lang w:eastAsia="ru-RU"/>
        </w:rPr>
        <w:t>.kz»в разделе «Государственные услуги». По мере вносимых изменений в подзаконные нормативные правовые акты, определяющие порядок оказания государственных услуг этот раздел на сайте обновляется.</w:t>
      </w:r>
    </w:p>
    <w:p w:rsidR="00C363AC" w:rsidRPr="00462801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80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2) Информация о публичных обсуждениях проектов подзаконных нормативных правовых актов, определяющих порядок оказания государственных услуг: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имеется.</w:t>
      </w:r>
    </w:p>
    <w:p w:rsidR="00C363AC" w:rsidRPr="00462801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80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lastRenderedPageBreak/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иное):</w:t>
      </w:r>
    </w:p>
    <w:p w:rsidR="00C363AC" w:rsidRPr="00462801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создания условий для выявления фактов или поступков, ведущих к правонарушениям в ДО, орг</w:t>
      </w:r>
      <w:r w:rsidR="005F3306"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анизован и работает «телефон » 2-35-14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 которому граждане име</w:t>
      </w:r>
      <w:r w:rsidR="005F3306"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 возможность сообщить 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таких фактах. </w:t>
      </w:r>
      <w:r w:rsidR="005F3306"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функционируют камеры видеонаблюдения. Налажена система обратной связи с родительской общественностью,  путем проведения личных приемов заведующей ДО.</w:t>
      </w:r>
    </w:p>
    <w:p w:rsidR="00C363AC" w:rsidRPr="00462801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80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2) Мероприятия, направленные на повышение квалификации сотрудников в сфере оказания государственных услуг:</w:t>
      </w:r>
    </w:p>
    <w:p w:rsidR="00C363AC" w:rsidRPr="00462801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постоянной основе с сотрудниками ДО на совещаниях при руководителе проводится разъяснительная работа по оказываемым государственным услугам, регулярно освещаются основные положения Законов Республики Казахстан «О противодействии коррупции», «Об административных процедурах».</w:t>
      </w:r>
    </w:p>
    <w:p w:rsidR="00C363AC" w:rsidRPr="00462801" w:rsidRDefault="00C363AC" w:rsidP="00C363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80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3) Нормативно-правовое совершенствование процессов оказания государственных услуг: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согласно действующему законодательству Республики Казахстан.</w:t>
      </w:r>
    </w:p>
    <w:p w:rsidR="00C363AC" w:rsidRPr="00462801" w:rsidRDefault="00C363AC" w:rsidP="00C363AC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28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Pr="0046280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 Контроль за качеством оказания государственных услуг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 1) Информация о жалобах услугополучателей по вопросам оказания государственных услуг (приложение): жалоб не имеется.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 2) Результаты внутреннего контроля за качеством оказания государственных услуг. Все государственные услуги оказываются согласно правилам оказания государственных услуг.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 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услуг: не проводились.</w:t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628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    4) Результаты общественного мониторинга качества оказания государственных услуг: мониторинг не проводился.</w:t>
      </w:r>
    </w:p>
    <w:p w:rsidR="00B37085" w:rsidRPr="00B37085" w:rsidRDefault="00B37085" w:rsidP="00B37085">
      <w:pPr>
        <w:rPr>
          <w:rFonts w:ascii="Times New Roman" w:hAnsi="Times New Roman" w:cs="Times New Roman"/>
          <w:sz w:val="28"/>
          <w:szCs w:val="28"/>
        </w:rPr>
      </w:pPr>
    </w:p>
    <w:p w:rsidR="00A6552A" w:rsidRDefault="00A6552A" w:rsidP="00391BE8"/>
    <w:p w:rsidR="00001329" w:rsidRPr="009220F2" w:rsidRDefault="00001329"/>
    <w:sectPr w:rsidR="00001329" w:rsidRPr="0092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404D"/>
    <w:multiLevelType w:val="multilevel"/>
    <w:tmpl w:val="F1AAC6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A779B"/>
    <w:multiLevelType w:val="multilevel"/>
    <w:tmpl w:val="AACAA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9E3E30"/>
    <w:multiLevelType w:val="hybridMultilevel"/>
    <w:tmpl w:val="D6028DE6"/>
    <w:lvl w:ilvl="0" w:tplc="B5A64A3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2B"/>
    <w:rsid w:val="00001329"/>
    <w:rsid w:val="001C3EC4"/>
    <w:rsid w:val="00391BE8"/>
    <w:rsid w:val="00462801"/>
    <w:rsid w:val="005120D3"/>
    <w:rsid w:val="00512716"/>
    <w:rsid w:val="0051586C"/>
    <w:rsid w:val="005260D2"/>
    <w:rsid w:val="005941DD"/>
    <w:rsid w:val="005F3306"/>
    <w:rsid w:val="00825EED"/>
    <w:rsid w:val="009220F2"/>
    <w:rsid w:val="00A6552A"/>
    <w:rsid w:val="00B37085"/>
    <w:rsid w:val="00C363AC"/>
    <w:rsid w:val="00C9542B"/>
    <w:rsid w:val="00EC7D9F"/>
    <w:rsid w:val="00EF37DD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3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7085"/>
    <w:rPr>
      <w:i/>
      <w:iCs/>
    </w:rPr>
  </w:style>
  <w:style w:type="character" w:styleId="a5">
    <w:name w:val="Strong"/>
    <w:basedOn w:val="a0"/>
    <w:uiPriority w:val="22"/>
    <w:qFormat/>
    <w:rsid w:val="00B37085"/>
    <w:rPr>
      <w:b/>
      <w:bCs/>
    </w:rPr>
  </w:style>
  <w:style w:type="paragraph" w:styleId="a6">
    <w:name w:val="List Paragraph"/>
    <w:basedOn w:val="a"/>
    <w:uiPriority w:val="34"/>
    <w:qFormat/>
    <w:rsid w:val="00C36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1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13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7085"/>
    <w:rPr>
      <w:i/>
      <w:iCs/>
    </w:rPr>
  </w:style>
  <w:style w:type="character" w:styleId="a5">
    <w:name w:val="Strong"/>
    <w:basedOn w:val="a0"/>
    <w:uiPriority w:val="22"/>
    <w:qFormat/>
    <w:rsid w:val="00B37085"/>
    <w:rPr>
      <w:b/>
      <w:bCs/>
    </w:rPr>
  </w:style>
  <w:style w:type="paragraph" w:styleId="a6">
    <w:name w:val="List Paragraph"/>
    <w:basedOn w:val="a"/>
    <w:uiPriority w:val="34"/>
    <w:qFormat/>
    <w:rsid w:val="00C36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2022-01-31T09:02:00Z</dcterms:created>
  <dcterms:modified xsi:type="dcterms:W3CDTF">2022-01-31T09:02:00Z</dcterms:modified>
</cp:coreProperties>
</file>